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25A81" w14:textId="77777777" w:rsidR="00A03A6E" w:rsidRPr="00A03A6E" w:rsidRDefault="00A03A6E" w:rsidP="00A03A6E">
      <w:pPr>
        <w:shd w:val="clear" w:color="auto" w:fill="FFFFFF"/>
        <w:spacing w:after="0"/>
        <w:ind w:left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b/>
          <w:bCs/>
          <w:color w:val="333333"/>
          <w:sz w:val="32"/>
          <w:szCs w:val="32"/>
          <w:lang w:eastAsia="ru-RU"/>
        </w:rPr>
        <w:t>Доброжелательные» технологии</w:t>
      </w:r>
      <w:r w:rsidRPr="00A03A6E">
        <w:rPr>
          <w:rFonts w:ascii="Open Sans" w:eastAsia="Times New Roman" w:hAnsi="Open Sans" w:cs="Open Sans"/>
          <w:color w:val="333333"/>
          <w:sz w:val="32"/>
          <w:szCs w:val="32"/>
          <w:lang w:eastAsia="ru-RU"/>
        </w:rPr>
        <w:t> - </w:t>
      </w:r>
      <w:r w:rsidRPr="00A03A6E">
        <w:rPr>
          <w:rFonts w:ascii="Open Sans" w:eastAsia="Times New Roman" w:hAnsi="Open Sans" w:cs="Open Sans"/>
          <w:b/>
          <w:bCs/>
          <w:color w:val="333333"/>
          <w:sz w:val="32"/>
          <w:szCs w:val="32"/>
          <w:lang w:eastAsia="ru-RU"/>
        </w:rPr>
        <w:t>«рефлексивный круг»</w:t>
      </w:r>
    </w:p>
    <w:p w14:paraId="2146D70A" w14:textId="77777777" w:rsidR="00A03A6E" w:rsidRPr="00A03A6E" w:rsidRDefault="00A03A6E" w:rsidP="00A03A6E">
      <w:pPr>
        <w:shd w:val="clear" w:color="auto" w:fill="FFFFFF"/>
        <w:spacing w:after="0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i/>
          <w:iCs/>
          <w:color w:val="333333"/>
          <w:szCs w:val="28"/>
          <w:lang w:eastAsia="ru-RU"/>
        </w:rPr>
        <w:t> </w:t>
      </w:r>
    </w:p>
    <w:p w14:paraId="35B45BBF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color w:val="333333"/>
          <w:szCs w:val="28"/>
          <w:lang w:eastAsia="ru-RU"/>
        </w:rPr>
        <w:t xml:space="preserve">«Рефлексивный круг» – это технология, позволяющая стимулировать речевую активность дошкольников, мыслительные возможности детей. Круг способствует совершенствованию </w:t>
      </w:r>
      <w:proofErr w:type="gramStart"/>
      <w:r w:rsidRPr="00A03A6E">
        <w:rPr>
          <w:rFonts w:ascii="Open Sans" w:eastAsia="Times New Roman" w:hAnsi="Open Sans" w:cs="Open Sans"/>
          <w:color w:val="333333"/>
          <w:szCs w:val="28"/>
          <w:lang w:eastAsia="ru-RU"/>
        </w:rPr>
        <w:t>речи,  как</w:t>
      </w:r>
      <w:proofErr w:type="gramEnd"/>
      <w:r w:rsidRPr="00A03A6E">
        <w:rPr>
          <w:rFonts w:ascii="Open Sans" w:eastAsia="Times New Roman" w:hAnsi="Open Sans" w:cs="Open Sans"/>
          <w:color w:val="333333"/>
          <w:szCs w:val="28"/>
          <w:lang w:eastAsia="ru-RU"/>
        </w:rPr>
        <w:t xml:space="preserve"> средства общения, помогает детям высказывать предположения, делать простейшие выводы, учит излагать свои мысли понятно для окружающих, развивает самостоятельность суждений.</w:t>
      </w:r>
    </w:p>
    <w:p w14:paraId="6330824E" w14:textId="77777777" w:rsidR="00A03A6E" w:rsidRPr="00A03A6E" w:rsidRDefault="00A03A6E" w:rsidP="00A03A6E">
      <w:pPr>
        <w:shd w:val="clear" w:color="auto" w:fill="FFFFFF"/>
        <w:spacing w:after="0"/>
        <w:ind w:firstLine="71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color w:val="333333"/>
          <w:szCs w:val="28"/>
          <w:lang w:eastAsia="ru-RU"/>
        </w:rPr>
        <w:t xml:space="preserve">«Рефлексивный </w:t>
      </w:r>
      <w:proofErr w:type="gramStart"/>
      <w:r w:rsidRPr="00A03A6E">
        <w:rPr>
          <w:rFonts w:ascii="Open Sans" w:eastAsia="Times New Roman" w:hAnsi="Open Sans" w:cs="Open Sans"/>
          <w:color w:val="333333"/>
          <w:szCs w:val="28"/>
          <w:lang w:eastAsia="ru-RU"/>
        </w:rPr>
        <w:t>круг»  направлен</w:t>
      </w:r>
      <w:proofErr w:type="gramEnd"/>
      <w:r w:rsidRPr="00A03A6E">
        <w:rPr>
          <w:rFonts w:ascii="Open Sans" w:eastAsia="Times New Roman" w:hAnsi="Open Sans" w:cs="Open Sans"/>
          <w:color w:val="333333"/>
          <w:szCs w:val="28"/>
          <w:lang w:eastAsia="ru-RU"/>
        </w:rPr>
        <w:t xml:space="preserve"> на сплочение детского коллектива, формирование умения слушать и понимать друг друга, развития умения выражать свои чувства и переживания публично.</w:t>
      </w:r>
    </w:p>
    <w:p w14:paraId="5703D4F5" w14:textId="0A48E0C4" w:rsidR="00A03A6E" w:rsidRPr="00A03A6E" w:rsidRDefault="00A03A6E" w:rsidP="00A03A6E">
      <w:pPr>
        <w:shd w:val="clear" w:color="auto" w:fill="FFFFFF"/>
        <w:spacing w:after="0"/>
        <w:ind w:firstLine="71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color w:val="333333"/>
          <w:szCs w:val="28"/>
          <w:lang w:eastAsia="ru-RU"/>
        </w:rPr>
        <w:t xml:space="preserve">Круг проводится в одном и том же месте, для того чтобы в будущем дети привыкли обсуждать свои проблемы в кругу без присутствия воспитателя. Для эффективности обсуждения во время кругов используем любой </w:t>
      </w:r>
      <w:proofErr w:type="gramStart"/>
      <w:r w:rsidRPr="00A03A6E">
        <w:rPr>
          <w:rFonts w:ascii="Open Sans" w:eastAsia="Times New Roman" w:hAnsi="Open Sans" w:cs="Open Sans"/>
          <w:color w:val="333333"/>
          <w:szCs w:val="28"/>
          <w:lang w:eastAsia="ru-RU"/>
        </w:rPr>
        <w:t>предмет</w:t>
      </w:r>
      <w:r w:rsidR="00635C20">
        <w:rPr>
          <w:rFonts w:ascii="Open Sans" w:eastAsia="Times New Roman" w:hAnsi="Open Sans" w:cs="Open Sans"/>
          <w:color w:val="333333"/>
          <w:szCs w:val="28"/>
          <w:lang w:eastAsia="ru-RU"/>
        </w:rPr>
        <w:t>( например</w:t>
      </w:r>
      <w:proofErr w:type="gramEnd"/>
      <w:r w:rsidR="00635C20">
        <w:rPr>
          <w:rFonts w:ascii="Open Sans" w:eastAsia="Times New Roman" w:hAnsi="Open Sans" w:cs="Open Sans"/>
          <w:color w:val="333333"/>
          <w:szCs w:val="28"/>
          <w:lang w:eastAsia="ru-RU"/>
        </w:rPr>
        <w:t xml:space="preserve"> «Волшебный камешек»</w:t>
      </w:r>
      <w:r w:rsidRPr="00A03A6E">
        <w:rPr>
          <w:rFonts w:ascii="Open Sans" w:eastAsia="Times New Roman" w:hAnsi="Open Sans" w:cs="Open Sans"/>
          <w:color w:val="333333"/>
          <w:szCs w:val="28"/>
          <w:lang w:eastAsia="ru-RU"/>
        </w:rPr>
        <w:t>, котор</w:t>
      </w:r>
      <w:r w:rsidR="00635C20">
        <w:rPr>
          <w:rFonts w:ascii="Open Sans" w:eastAsia="Times New Roman" w:hAnsi="Open Sans" w:cs="Open Sans"/>
          <w:color w:val="333333"/>
          <w:szCs w:val="28"/>
          <w:lang w:eastAsia="ru-RU"/>
        </w:rPr>
        <w:t>ый</w:t>
      </w:r>
      <w:r w:rsidRPr="00A03A6E">
        <w:rPr>
          <w:rFonts w:ascii="Open Sans" w:eastAsia="Times New Roman" w:hAnsi="Open Sans" w:cs="Open Sans"/>
          <w:color w:val="333333"/>
          <w:szCs w:val="28"/>
          <w:lang w:eastAsia="ru-RU"/>
        </w:rPr>
        <w:t xml:space="preserve"> дети передают друг другу во время ответов на вопросы, что помогает детям концентрироваться на выслушивание ответов и не перебивать друг друга.</w:t>
      </w:r>
    </w:p>
    <w:p w14:paraId="490DA70D" w14:textId="77777777" w:rsidR="00A03A6E" w:rsidRPr="00A03A6E" w:rsidRDefault="00A03A6E" w:rsidP="00A03A6E">
      <w:pPr>
        <w:shd w:val="clear" w:color="auto" w:fill="FFFFFF"/>
        <w:spacing w:after="0"/>
        <w:ind w:firstLine="71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b/>
          <w:bCs/>
          <w:color w:val="333333"/>
          <w:szCs w:val="28"/>
          <w:lang w:eastAsia="ru-RU"/>
        </w:rPr>
        <w:t>Задачи педагогической технологии «рефлексивный круг» следующие:</w:t>
      </w:r>
    </w:p>
    <w:p w14:paraId="2BCE74B7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i/>
          <w:iCs/>
          <w:color w:val="333333"/>
          <w:szCs w:val="28"/>
          <w:lang w:eastAsia="ru-RU"/>
        </w:rPr>
        <w:t>-</w:t>
      </w:r>
      <w:r w:rsidRPr="00A03A6E">
        <w:rPr>
          <w:rFonts w:ascii="Open Sans" w:eastAsia="Times New Roman" w:hAnsi="Open Sans" w:cs="Open Sans"/>
          <w:i/>
          <w:iCs/>
          <w:color w:val="333333"/>
          <w:sz w:val="14"/>
          <w:szCs w:val="14"/>
          <w:lang w:eastAsia="ru-RU"/>
        </w:rPr>
        <w:t>       </w:t>
      </w:r>
      <w:r w:rsidRPr="00A03A6E">
        <w:rPr>
          <w:rFonts w:ascii="Open Sans" w:eastAsia="Times New Roman" w:hAnsi="Open Sans" w:cs="Open Sans"/>
          <w:i/>
          <w:iCs/>
          <w:color w:val="333333"/>
          <w:szCs w:val="28"/>
          <w:lang w:eastAsia="ru-RU"/>
        </w:rPr>
        <w:t>сплочение детского коллектива;</w:t>
      </w:r>
    </w:p>
    <w:p w14:paraId="2A6065E6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i/>
          <w:iCs/>
          <w:color w:val="333333"/>
          <w:szCs w:val="28"/>
          <w:lang w:eastAsia="ru-RU"/>
        </w:rPr>
        <w:t>-</w:t>
      </w:r>
      <w:r w:rsidRPr="00A03A6E">
        <w:rPr>
          <w:rFonts w:ascii="Open Sans" w:eastAsia="Times New Roman" w:hAnsi="Open Sans" w:cs="Open Sans"/>
          <w:i/>
          <w:iCs/>
          <w:color w:val="333333"/>
          <w:sz w:val="14"/>
          <w:szCs w:val="14"/>
          <w:lang w:eastAsia="ru-RU"/>
        </w:rPr>
        <w:t>       </w:t>
      </w:r>
      <w:r w:rsidRPr="00A03A6E">
        <w:rPr>
          <w:rFonts w:ascii="Open Sans" w:eastAsia="Times New Roman" w:hAnsi="Open Sans" w:cs="Open Sans"/>
          <w:i/>
          <w:iCs/>
          <w:color w:val="333333"/>
          <w:szCs w:val="28"/>
          <w:lang w:eastAsia="ru-RU"/>
        </w:rPr>
        <w:t>формирование умения слушать и понимать друг друга;</w:t>
      </w:r>
    </w:p>
    <w:p w14:paraId="4F320517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i/>
          <w:iCs/>
          <w:color w:val="333333"/>
          <w:szCs w:val="28"/>
          <w:lang w:eastAsia="ru-RU"/>
        </w:rPr>
        <w:t>-</w:t>
      </w:r>
      <w:r w:rsidRPr="00A03A6E">
        <w:rPr>
          <w:rFonts w:ascii="Open Sans" w:eastAsia="Times New Roman" w:hAnsi="Open Sans" w:cs="Open Sans"/>
          <w:i/>
          <w:iCs/>
          <w:color w:val="333333"/>
          <w:sz w:val="14"/>
          <w:szCs w:val="14"/>
          <w:lang w:eastAsia="ru-RU"/>
        </w:rPr>
        <w:t>       </w:t>
      </w:r>
      <w:r w:rsidRPr="00A03A6E">
        <w:rPr>
          <w:rFonts w:ascii="Open Sans" w:eastAsia="Times New Roman" w:hAnsi="Open Sans" w:cs="Open Sans"/>
          <w:i/>
          <w:iCs/>
          <w:color w:val="333333"/>
          <w:szCs w:val="28"/>
          <w:lang w:eastAsia="ru-RU"/>
        </w:rPr>
        <w:t>формирование общей позиции относительно различных аспектов жизни в группе;</w:t>
      </w:r>
    </w:p>
    <w:p w14:paraId="4CFA29B5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i/>
          <w:iCs/>
          <w:color w:val="333333"/>
          <w:szCs w:val="28"/>
          <w:lang w:eastAsia="ru-RU"/>
        </w:rPr>
        <w:t>-</w:t>
      </w:r>
      <w:r w:rsidRPr="00A03A6E">
        <w:rPr>
          <w:rFonts w:ascii="Open Sans" w:eastAsia="Times New Roman" w:hAnsi="Open Sans" w:cs="Open Sans"/>
          <w:i/>
          <w:iCs/>
          <w:color w:val="333333"/>
          <w:sz w:val="14"/>
          <w:szCs w:val="14"/>
          <w:lang w:eastAsia="ru-RU"/>
        </w:rPr>
        <w:t>       </w:t>
      </w:r>
      <w:r w:rsidRPr="00A03A6E">
        <w:rPr>
          <w:rFonts w:ascii="Open Sans" w:eastAsia="Times New Roman" w:hAnsi="Open Sans" w:cs="Open Sans"/>
          <w:i/>
          <w:iCs/>
          <w:color w:val="333333"/>
          <w:szCs w:val="28"/>
          <w:lang w:eastAsia="ru-RU"/>
        </w:rPr>
        <w:t>обсуждение планов на день, неделю, месяц;</w:t>
      </w:r>
    </w:p>
    <w:p w14:paraId="341EE33D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i/>
          <w:iCs/>
          <w:color w:val="333333"/>
          <w:szCs w:val="28"/>
          <w:lang w:eastAsia="ru-RU"/>
        </w:rPr>
        <w:t>-</w:t>
      </w:r>
      <w:r w:rsidRPr="00A03A6E">
        <w:rPr>
          <w:rFonts w:ascii="Open Sans" w:eastAsia="Times New Roman" w:hAnsi="Open Sans" w:cs="Open Sans"/>
          <w:i/>
          <w:iCs/>
          <w:color w:val="333333"/>
          <w:sz w:val="14"/>
          <w:szCs w:val="14"/>
          <w:lang w:eastAsia="ru-RU"/>
        </w:rPr>
        <w:t>       </w:t>
      </w:r>
      <w:r w:rsidRPr="00A03A6E">
        <w:rPr>
          <w:rFonts w:ascii="Open Sans" w:eastAsia="Times New Roman" w:hAnsi="Open Sans" w:cs="Open Sans"/>
          <w:i/>
          <w:iCs/>
          <w:color w:val="333333"/>
          <w:szCs w:val="28"/>
          <w:lang w:eastAsia="ru-RU"/>
        </w:rPr>
        <w:t>развитие умения выражать свои чувства и переживания публично;</w:t>
      </w:r>
    </w:p>
    <w:p w14:paraId="200076E0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i/>
          <w:iCs/>
          <w:color w:val="333333"/>
          <w:szCs w:val="28"/>
          <w:lang w:eastAsia="ru-RU"/>
        </w:rPr>
        <w:t>-</w:t>
      </w:r>
      <w:r w:rsidRPr="00A03A6E">
        <w:rPr>
          <w:rFonts w:ascii="Open Sans" w:eastAsia="Times New Roman" w:hAnsi="Open Sans" w:cs="Open Sans"/>
          <w:i/>
          <w:iCs/>
          <w:color w:val="333333"/>
          <w:sz w:val="14"/>
          <w:szCs w:val="14"/>
          <w:lang w:eastAsia="ru-RU"/>
        </w:rPr>
        <w:t>       </w:t>
      </w:r>
      <w:r w:rsidRPr="00A03A6E">
        <w:rPr>
          <w:rFonts w:ascii="Open Sans" w:eastAsia="Times New Roman" w:hAnsi="Open Sans" w:cs="Open Sans"/>
          <w:i/>
          <w:iCs/>
          <w:color w:val="333333"/>
          <w:szCs w:val="28"/>
          <w:lang w:eastAsia="ru-RU"/>
        </w:rPr>
        <w:t>привлечение родителей к жизни детей ДОО.</w:t>
      </w:r>
    </w:p>
    <w:p w14:paraId="4CDD2F70" w14:textId="77777777" w:rsidR="00A03A6E" w:rsidRPr="00A03A6E" w:rsidRDefault="00A03A6E" w:rsidP="00A03A6E">
      <w:pPr>
        <w:shd w:val="clear" w:color="auto" w:fill="FFFFFF"/>
        <w:spacing w:after="0"/>
        <w:ind w:firstLine="71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color w:val="333333"/>
          <w:szCs w:val="28"/>
          <w:lang w:eastAsia="ru-RU"/>
        </w:rPr>
        <w:t xml:space="preserve">Темы «Рефлексивных кругов» рекомендуются по темам «Ситуации месяца». Например, по ситуации месяца «Мальчики и девочки» могут быть следующие темы: «Чем я отличаюсь от мальчиков (девочек)»; «Что влияет на наше настроение?»; «Зачем мы питаемся?»; «Мои добрые поступки по отношению к девочкам (мальчикам)». Темы «Кругов» могут определяться индивидуально в группе с воспитателем по обстоятельствам, например, если в группе </w:t>
      </w:r>
      <w:r w:rsidRPr="00A03A6E">
        <w:rPr>
          <w:rFonts w:ascii="Open Sans" w:eastAsia="Times New Roman" w:hAnsi="Open Sans" w:cs="Open Sans"/>
          <w:color w:val="333333"/>
          <w:szCs w:val="28"/>
          <w:lang w:eastAsia="ru-RU"/>
        </w:rPr>
        <w:lastRenderedPageBreak/>
        <w:t>произошло ЧП, то «Рефлексивный круг» может проводится сразу после происшествия.</w:t>
      </w:r>
    </w:p>
    <w:p w14:paraId="5C71C124" w14:textId="77777777" w:rsidR="00A03A6E" w:rsidRPr="00A03A6E" w:rsidRDefault="00A03A6E" w:rsidP="00A03A6E">
      <w:pPr>
        <w:shd w:val="clear" w:color="auto" w:fill="FFFFFF"/>
        <w:spacing w:after="0"/>
        <w:ind w:firstLine="71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color w:val="333333"/>
          <w:szCs w:val="28"/>
          <w:lang w:eastAsia="ru-RU"/>
        </w:rPr>
        <w:t>Для того чтобы обсуждение проходило эффективно, лучше поделить группу на две подгруппы (чтобы дети не уставали), и по кругу передавать свечу во время ответов на вопросы. Обсуждение в подготовительной к школе группе занимает 10-20 минут, а в младших от 5 до 10 минут.</w:t>
      </w:r>
    </w:p>
    <w:p w14:paraId="130B59AC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color w:val="111111"/>
          <w:szCs w:val="28"/>
          <w:shd w:val="clear" w:color="auto" w:fill="FFFFFF"/>
          <w:lang w:eastAsia="ru-RU"/>
        </w:rPr>
        <w:t>Вопросы, задаваемые во время </w:t>
      </w:r>
      <w:r w:rsidRPr="00A03A6E">
        <w:rPr>
          <w:rFonts w:ascii="Open Sans" w:eastAsia="Times New Roman" w:hAnsi="Open Sans" w:cs="Open Sans"/>
          <w:i/>
          <w:iCs/>
          <w:color w:val="111111"/>
          <w:szCs w:val="28"/>
          <w:shd w:val="clear" w:color="auto" w:fill="FFFFFF"/>
          <w:lang w:eastAsia="ru-RU"/>
        </w:rPr>
        <w:t>«ежедневного </w:t>
      </w:r>
      <w:r w:rsidRPr="00A03A6E">
        <w:rPr>
          <w:rFonts w:ascii="Open Sans" w:eastAsia="Times New Roman" w:hAnsi="Open Sans" w:cs="Open Sans"/>
          <w:b/>
          <w:bCs/>
          <w:i/>
          <w:iCs/>
          <w:color w:val="111111"/>
          <w:szCs w:val="28"/>
          <w:lang w:eastAsia="ru-RU"/>
        </w:rPr>
        <w:t>рефлексивного круга</w:t>
      </w:r>
      <w:r w:rsidRPr="00A03A6E">
        <w:rPr>
          <w:rFonts w:ascii="Open Sans" w:eastAsia="Times New Roman" w:hAnsi="Open Sans" w:cs="Open Sans"/>
          <w:i/>
          <w:iCs/>
          <w:color w:val="111111"/>
          <w:szCs w:val="28"/>
          <w:shd w:val="clear" w:color="auto" w:fill="FFFFFF"/>
          <w:lang w:eastAsia="ru-RU"/>
        </w:rPr>
        <w:t>»</w:t>
      </w:r>
      <w:r w:rsidRPr="00A03A6E">
        <w:rPr>
          <w:rFonts w:ascii="Open Sans" w:eastAsia="Times New Roman" w:hAnsi="Open Sans" w:cs="Open Sans"/>
          <w:color w:val="111111"/>
          <w:szCs w:val="28"/>
          <w:shd w:val="clear" w:color="auto" w:fill="FFFFFF"/>
          <w:lang w:eastAsia="ru-RU"/>
        </w:rPr>
        <w:t>, можно поделить на несколько тем. </w:t>
      </w:r>
      <w:r w:rsidRPr="00A03A6E">
        <w:rPr>
          <w:rFonts w:ascii="Open Sans" w:eastAsia="Times New Roman" w:hAnsi="Open Sans" w:cs="Open Sans"/>
          <w:color w:val="111111"/>
          <w:szCs w:val="28"/>
          <w:u w:val="single"/>
          <w:shd w:val="clear" w:color="auto" w:fill="FFFFFF"/>
          <w:lang w:eastAsia="ru-RU"/>
        </w:rPr>
        <w:t>Например</w:t>
      </w:r>
      <w:r w:rsidRPr="00A03A6E">
        <w:rPr>
          <w:rFonts w:ascii="Open Sans" w:eastAsia="Times New Roman" w:hAnsi="Open Sans" w:cs="Open Sans"/>
          <w:color w:val="111111"/>
          <w:szCs w:val="28"/>
          <w:shd w:val="clear" w:color="auto" w:fill="FFFFFF"/>
          <w:lang w:eastAsia="ru-RU"/>
        </w:rPr>
        <w:t>: </w:t>
      </w:r>
      <w:r w:rsidRPr="00A03A6E">
        <w:rPr>
          <w:rFonts w:ascii="Open Sans" w:eastAsia="Times New Roman" w:hAnsi="Open Sans" w:cs="Open Sans"/>
          <w:i/>
          <w:iCs/>
          <w:color w:val="111111"/>
          <w:szCs w:val="28"/>
          <w:shd w:val="clear" w:color="auto" w:fill="FFFFFF"/>
          <w:lang w:eastAsia="ru-RU"/>
        </w:rPr>
        <w:t>«Чем мы сегодня будем заниматься?»</w:t>
      </w:r>
      <w:r w:rsidRPr="00A03A6E">
        <w:rPr>
          <w:rFonts w:ascii="Open Sans" w:eastAsia="Times New Roman" w:hAnsi="Open Sans" w:cs="Open Sans"/>
          <w:color w:val="111111"/>
          <w:szCs w:val="28"/>
          <w:shd w:val="clear" w:color="auto" w:fill="FFFFFF"/>
          <w:lang w:eastAsia="ru-RU"/>
        </w:rPr>
        <w:t>, </w:t>
      </w:r>
      <w:r w:rsidRPr="00A03A6E">
        <w:rPr>
          <w:rFonts w:ascii="Open Sans" w:eastAsia="Times New Roman" w:hAnsi="Open Sans" w:cs="Open Sans"/>
          <w:i/>
          <w:iCs/>
          <w:color w:val="111111"/>
          <w:szCs w:val="28"/>
          <w:shd w:val="clear" w:color="auto" w:fill="FFFFFF"/>
          <w:lang w:eastAsia="ru-RU"/>
        </w:rPr>
        <w:t>«Что интересного произошло у нас в группе вчера?»</w:t>
      </w:r>
      <w:r w:rsidRPr="00A03A6E">
        <w:rPr>
          <w:rFonts w:ascii="Open Sans" w:eastAsia="Times New Roman" w:hAnsi="Open Sans" w:cs="Open Sans"/>
          <w:color w:val="111111"/>
          <w:szCs w:val="28"/>
          <w:shd w:val="clear" w:color="auto" w:fill="FFFFFF"/>
          <w:lang w:eastAsia="ru-RU"/>
        </w:rPr>
        <w:t>, «Как вы думаете, кого мы можем назвать справедливым? А кого добрым, заботливым?», </w:t>
      </w:r>
      <w:r w:rsidRPr="00A03A6E">
        <w:rPr>
          <w:rFonts w:ascii="Open Sans" w:eastAsia="Times New Roman" w:hAnsi="Open Sans" w:cs="Open Sans"/>
          <w:i/>
          <w:iCs/>
          <w:color w:val="111111"/>
          <w:szCs w:val="28"/>
          <w:shd w:val="clear" w:color="auto" w:fill="FFFFFF"/>
          <w:lang w:eastAsia="ru-RU"/>
        </w:rPr>
        <w:t>«Почему не удаётся соблюдать правила в группе?»</w:t>
      </w:r>
      <w:r w:rsidRPr="00A03A6E">
        <w:rPr>
          <w:rFonts w:ascii="Open Sans" w:eastAsia="Times New Roman" w:hAnsi="Open Sans" w:cs="Open Sans"/>
          <w:color w:val="111111"/>
          <w:szCs w:val="28"/>
          <w:shd w:val="clear" w:color="auto" w:fill="FFFFFF"/>
          <w:lang w:eastAsia="ru-RU"/>
        </w:rPr>
        <w:t>, </w:t>
      </w:r>
      <w:r w:rsidRPr="00A03A6E">
        <w:rPr>
          <w:rFonts w:ascii="Open Sans" w:eastAsia="Times New Roman" w:hAnsi="Open Sans" w:cs="Open Sans"/>
          <w:i/>
          <w:iCs/>
          <w:color w:val="111111"/>
          <w:szCs w:val="28"/>
          <w:shd w:val="clear" w:color="auto" w:fill="FFFFFF"/>
          <w:lang w:eastAsia="ru-RU"/>
        </w:rPr>
        <w:t>«Что делать, если хочется подраться?»</w:t>
      </w:r>
      <w:r w:rsidRPr="00A03A6E">
        <w:rPr>
          <w:rFonts w:ascii="Open Sans" w:eastAsia="Times New Roman" w:hAnsi="Open Sans" w:cs="Open Sans"/>
          <w:color w:val="111111"/>
          <w:szCs w:val="28"/>
          <w:shd w:val="clear" w:color="auto" w:fill="FFFFFF"/>
          <w:lang w:eastAsia="ru-RU"/>
        </w:rPr>
        <w:t> и т. д.</w:t>
      </w:r>
    </w:p>
    <w:p w14:paraId="357BDBEC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b/>
          <w:bCs/>
          <w:color w:val="333333"/>
          <w:szCs w:val="28"/>
          <w:shd w:val="clear" w:color="auto" w:fill="FFFFFF"/>
          <w:lang w:eastAsia="ru-RU"/>
        </w:rPr>
        <w:t>Виды рефлексивных кругов.</w:t>
      </w:r>
    </w:p>
    <w:p w14:paraId="6BB0CEAA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b/>
          <w:bCs/>
          <w:i/>
          <w:iCs/>
          <w:color w:val="333333"/>
          <w:szCs w:val="28"/>
          <w:lang w:eastAsia="ru-RU"/>
        </w:rPr>
        <w:t>Личностные</w:t>
      </w:r>
      <w:r w:rsidRPr="00A03A6E">
        <w:rPr>
          <w:rFonts w:ascii="Open Sans" w:eastAsia="Times New Roman" w:hAnsi="Open Sans" w:cs="Open Sans"/>
          <w:b/>
          <w:bCs/>
          <w:color w:val="333333"/>
          <w:szCs w:val="28"/>
          <w:lang w:eastAsia="ru-RU"/>
        </w:rPr>
        <w:t>.</w:t>
      </w:r>
      <w:r w:rsidRPr="00A03A6E">
        <w:rPr>
          <w:rFonts w:ascii="Open Sans" w:eastAsia="Times New Roman" w:hAnsi="Open Sans" w:cs="Open Sans"/>
          <w:color w:val="333333"/>
          <w:szCs w:val="28"/>
          <w:lang w:eastAsia="ru-RU"/>
        </w:rPr>
        <w:t> </w:t>
      </w:r>
      <w:r w:rsidRPr="00A03A6E">
        <w:rPr>
          <w:rFonts w:ascii="Open Sans" w:eastAsia="Times New Roman" w:hAnsi="Open Sans" w:cs="Open Sans"/>
          <w:i/>
          <w:iCs/>
          <w:color w:val="333333"/>
          <w:szCs w:val="28"/>
          <w:lang w:eastAsia="ru-RU"/>
        </w:rPr>
        <w:t>Цель</w:t>
      </w:r>
      <w:r w:rsidRPr="00A03A6E">
        <w:rPr>
          <w:rFonts w:ascii="Open Sans" w:eastAsia="Times New Roman" w:hAnsi="Open Sans" w:cs="Open Sans"/>
          <w:color w:val="333333"/>
          <w:szCs w:val="28"/>
          <w:lang w:eastAsia="ru-RU"/>
        </w:rPr>
        <w:t>: способствовать познанию самого себя, своих мыслей, чувств, своего духовного мира, оценка себя в обществе других сверстников и взрослых. </w:t>
      </w:r>
    </w:p>
    <w:p w14:paraId="78F5391B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b/>
          <w:bCs/>
          <w:i/>
          <w:iCs/>
          <w:color w:val="333333"/>
          <w:szCs w:val="28"/>
          <w:lang w:eastAsia="ru-RU"/>
        </w:rPr>
        <w:t>Событийные.</w:t>
      </w:r>
      <w:r w:rsidRPr="00A03A6E">
        <w:rPr>
          <w:rFonts w:ascii="Open Sans" w:eastAsia="Times New Roman" w:hAnsi="Open Sans" w:cs="Open Sans"/>
          <w:color w:val="333333"/>
          <w:szCs w:val="28"/>
          <w:lang w:eastAsia="ru-RU"/>
        </w:rPr>
        <w:t> </w:t>
      </w:r>
      <w:r w:rsidRPr="00A03A6E">
        <w:rPr>
          <w:rFonts w:ascii="Open Sans" w:eastAsia="Times New Roman" w:hAnsi="Open Sans" w:cs="Open Sans"/>
          <w:i/>
          <w:iCs/>
          <w:color w:val="333333"/>
          <w:szCs w:val="28"/>
          <w:lang w:eastAsia="ru-RU"/>
        </w:rPr>
        <w:t>Цель</w:t>
      </w:r>
      <w:r w:rsidRPr="00A03A6E">
        <w:rPr>
          <w:rFonts w:ascii="Open Sans" w:eastAsia="Times New Roman" w:hAnsi="Open Sans" w:cs="Open Sans"/>
          <w:color w:val="333333"/>
          <w:szCs w:val="28"/>
          <w:lang w:eastAsia="ru-RU"/>
        </w:rPr>
        <w:t>: осмысление собственных действий и состояний (дети учатся анализировать и передавать свое отношение к событиям прошедшей недели, дня и частично планировать свою деятельность на будущее).</w:t>
      </w:r>
    </w:p>
    <w:p w14:paraId="729CA9A1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b/>
          <w:bCs/>
          <w:i/>
          <w:iCs/>
          <w:color w:val="333333"/>
          <w:szCs w:val="28"/>
          <w:lang w:eastAsia="ru-RU"/>
        </w:rPr>
        <w:t>Творческие</w:t>
      </w:r>
      <w:r w:rsidRPr="00A03A6E">
        <w:rPr>
          <w:rFonts w:ascii="Open Sans" w:eastAsia="Times New Roman" w:hAnsi="Open Sans" w:cs="Open Sans"/>
          <w:b/>
          <w:bCs/>
          <w:color w:val="333333"/>
          <w:szCs w:val="28"/>
          <w:lang w:eastAsia="ru-RU"/>
        </w:rPr>
        <w:t>.</w:t>
      </w:r>
      <w:r w:rsidRPr="00A03A6E">
        <w:rPr>
          <w:rFonts w:ascii="Open Sans" w:eastAsia="Times New Roman" w:hAnsi="Open Sans" w:cs="Open Sans"/>
          <w:color w:val="333333"/>
          <w:szCs w:val="28"/>
          <w:lang w:eastAsia="ru-RU"/>
        </w:rPr>
        <w:t> </w:t>
      </w:r>
      <w:r w:rsidRPr="00A03A6E">
        <w:rPr>
          <w:rFonts w:ascii="Open Sans" w:eastAsia="Times New Roman" w:hAnsi="Open Sans" w:cs="Open Sans"/>
          <w:i/>
          <w:iCs/>
          <w:color w:val="333333"/>
          <w:szCs w:val="28"/>
          <w:lang w:eastAsia="ru-RU"/>
        </w:rPr>
        <w:t>Цель</w:t>
      </w:r>
      <w:r w:rsidRPr="00A03A6E">
        <w:rPr>
          <w:rFonts w:ascii="Open Sans" w:eastAsia="Times New Roman" w:hAnsi="Open Sans" w:cs="Open Sans"/>
          <w:color w:val="333333"/>
          <w:szCs w:val="28"/>
          <w:lang w:eastAsia="ru-RU"/>
        </w:rPr>
        <w:t>: развитие творческого потенциала (дети учатся фантазировать, сочинять), релаксация, этюды и представления о музыке, красоте, рассказы по воображению… </w:t>
      </w:r>
      <w:r w:rsidRPr="00A03A6E">
        <w:rPr>
          <w:rFonts w:ascii="Open Sans" w:eastAsia="Times New Roman" w:hAnsi="Open Sans" w:cs="Open Sans"/>
          <w:color w:val="000000"/>
          <w:szCs w:val="28"/>
          <w:lang w:eastAsia="ru-RU"/>
        </w:rPr>
        <w:t> </w:t>
      </w:r>
    </w:p>
    <w:p w14:paraId="7F248A2F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b/>
          <w:bCs/>
          <w:i/>
          <w:iCs/>
          <w:color w:val="333333"/>
          <w:szCs w:val="28"/>
          <w:lang w:eastAsia="ru-RU"/>
        </w:rPr>
        <w:t>Понятийные.</w:t>
      </w:r>
      <w:r w:rsidRPr="00A03A6E">
        <w:rPr>
          <w:rFonts w:ascii="Open Sans" w:eastAsia="Times New Roman" w:hAnsi="Open Sans" w:cs="Open Sans"/>
          <w:color w:val="333333"/>
          <w:szCs w:val="28"/>
          <w:lang w:eastAsia="ru-RU"/>
        </w:rPr>
        <w:t> </w:t>
      </w:r>
      <w:r w:rsidRPr="00A03A6E">
        <w:rPr>
          <w:rFonts w:ascii="Open Sans" w:eastAsia="Times New Roman" w:hAnsi="Open Sans" w:cs="Open Sans"/>
          <w:i/>
          <w:iCs/>
          <w:color w:val="333333"/>
          <w:szCs w:val="28"/>
          <w:lang w:eastAsia="ru-RU"/>
        </w:rPr>
        <w:t>Цель</w:t>
      </w:r>
      <w:r w:rsidRPr="00A03A6E">
        <w:rPr>
          <w:rFonts w:ascii="Open Sans" w:eastAsia="Times New Roman" w:hAnsi="Open Sans" w:cs="Open Sans"/>
          <w:color w:val="333333"/>
          <w:szCs w:val="28"/>
          <w:lang w:eastAsia="ru-RU"/>
        </w:rPr>
        <w:t>: способствовать осмысленному пониманию и восприятию духовной действительности человека.</w:t>
      </w:r>
    </w:p>
    <w:p w14:paraId="37D6214A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b/>
          <w:bCs/>
          <w:i/>
          <w:iCs/>
          <w:color w:val="333333"/>
          <w:szCs w:val="28"/>
          <w:lang w:eastAsia="ru-RU"/>
        </w:rPr>
        <w:t>Еженедельный итоговый круг.</w:t>
      </w:r>
    </w:p>
    <w:p w14:paraId="2CC7E33C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color w:val="333333"/>
          <w:szCs w:val="28"/>
          <w:lang w:eastAsia="ru-RU"/>
        </w:rPr>
        <w:t>             Благодаря таким традициям вырабатывается навык осознания воспитанниками происходящего в группе. Дети учатся описывать свои чувства, переживания, мысли, анализировать и осознавать те качественные изменения, которые произошли с ними за последнее время, понимать эмоциональное состояние других людей. Развивается межличностное доверие, обогащается словарь детей за счет слов, обозначающих различные эмоции, чувства и их оттенки.</w:t>
      </w:r>
    </w:p>
    <w:p w14:paraId="0B6535FD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color w:val="000000"/>
          <w:szCs w:val="28"/>
          <w:lang w:eastAsia="ru-RU"/>
        </w:rPr>
        <w:t> </w:t>
      </w:r>
      <w:r w:rsidRPr="00A03A6E">
        <w:rPr>
          <w:rFonts w:ascii="Open Sans" w:eastAsia="Times New Roman" w:hAnsi="Open Sans" w:cs="Open Sans"/>
          <w:b/>
          <w:bCs/>
          <w:color w:val="000000"/>
          <w:szCs w:val="28"/>
          <w:lang w:eastAsia="ru-RU"/>
        </w:rPr>
        <w:t>Т е м а: Я И МОИ ЭМОЦИИ</w:t>
      </w:r>
    </w:p>
    <w:p w14:paraId="44D4DF6F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b/>
          <w:bCs/>
          <w:color w:val="000000"/>
          <w:szCs w:val="28"/>
          <w:lang w:eastAsia="ru-RU"/>
        </w:rPr>
        <w:lastRenderedPageBreak/>
        <w:t>Цели:</w:t>
      </w:r>
      <w:r w:rsidRPr="00A03A6E">
        <w:rPr>
          <w:rFonts w:ascii="Open Sans" w:eastAsia="Times New Roman" w:hAnsi="Open Sans" w:cs="Open Sans"/>
          <w:color w:val="000000"/>
          <w:szCs w:val="28"/>
          <w:lang w:eastAsia="ru-RU"/>
        </w:rPr>
        <w:t> учить детей говорить о своих чувствах, развивать способность определять эмоции по схематическим изображениям, обогащать словарь детей за счет слов, обозначающих различные эмоции, чувства и их оттенки; развивать единство, сплоченность.</w:t>
      </w:r>
    </w:p>
    <w:p w14:paraId="358C8BD4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b/>
          <w:bCs/>
          <w:color w:val="000000"/>
          <w:szCs w:val="28"/>
          <w:lang w:eastAsia="ru-RU"/>
        </w:rPr>
        <w:t>Материал</w:t>
      </w:r>
      <w:r w:rsidRPr="00A03A6E">
        <w:rPr>
          <w:rFonts w:ascii="Open Sans" w:eastAsia="Times New Roman" w:hAnsi="Open Sans" w:cs="Open Sans"/>
          <w:color w:val="000000"/>
          <w:szCs w:val="28"/>
          <w:lang w:eastAsia="ru-RU"/>
        </w:rPr>
        <w:t>: пиктограммы с изображением разных эмоциональных состояний, аудиозапись с веселой музыкой, коврики.</w:t>
      </w:r>
    </w:p>
    <w:p w14:paraId="6BDD0A12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b/>
          <w:bCs/>
          <w:color w:val="000000"/>
          <w:szCs w:val="28"/>
          <w:lang w:eastAsia="ru-RU"/>
        </w:rPr>
        <w:t>Содержание</w:t>
      </w:r>
    </w:p>
    <w:p w14:paraId="19D84E60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color w:val="000000"/>
          <w:szCs w:val="28"/>
          <w:lang w:eastAsia="ru-RU"/>
        </w:rPr>
        <w:t>Дети сидят в кругу на ковриках. В центре разложены карточки с изображением различных оттенков настроений.</w:t>
      </w:r>
    </w:p>
    <w:p w14:paraId="1A4379D7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color w:val="000000"/>
          <w:szCs w:val="28"/>
          <w:lang w:eastAsia="ru-RU"/>
        </w:rPr>
        <w:t>В о с п и т а т е л ь: Ребята, расскажите о том, какое у вас настроение, и покажите карточку, которая больше всего похожа на ваше сегодняшнее настроение</w:t>
      </w:r>
      <w:r w:rsidRPr="00A03A6E">
        <w:rPr>
          <w:rFonts w:ascii="Open Sans" w:eastAsia="Times New Roman" w:hAnsi="Open Sans" w:cs="Open Sans"/>
          <w:i/>
          <w:iCs/>
          <w:color w:val="000000"/>
          <w:szCs w:val="28"/>
          <w:lang w:eastAsia="ru-RU"/>
        </w:rPr>
        <w:t>. (Дети показывают карточку и говорят о настроении. В конце педагог обобщает, какое же сегодня у всей группы настроение: грустное, веселое, задумчивое и т.д.)</w:t>
      </w:r>
    </w:p>
    <w:p w14:paraId="29A5F317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color w:val="000000"/>
          <w:szCs w:val="28"/>
          <w:lang w:eastAsia="ru-RU"/>
        </w:rPr>
        <w:t>А что можно сделать, чтобы повысить настроение? </w:t>
      </w:r>
      <w:r w:rsidRPr="00A03A6E">
        <w:rPr>
          <w:rFonts w:ascii="Open Sans" w:eastAsia="Times New Roman" w:hAnsi="Open Sans" w:cs="Open Sans"/>
          <w:i/>
          <w:iCs/>
          <w:color w:val="000000"/>
          <w:szCs w:val="28"/>
          <w:lang w:eastAsia="ru-RU"/>
        </w:rPr>
        <w:t>(Дети по очереди предлагают разные способы: улыбнуться, попробовать рассмеяться, вспомнить о чем-нибудь хорошем, сделать доброе дело другому, послушать веселую музыку, можно прочитать веселое шуточное стихотворение).</w:t>
      </w:r>
    </w:p>
    <w:p w14:paraId="5E6B85DB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color w:val="000000"/>
          <w:szCs w:val="28"/>
          <w:lang w:eastAsia="ru-RU"/>
        </w:rPr>
        <w:t>В о с п и т а т е л ь: Послушайте шуточное стихотворение «Муха-</w:t>
      </w:r>
      <w:proofErr w:type="spellStart"/>
      <w:r w:rsidRPr="00A03A6E">
        <w:rPr>
          <w:rFonts w:ascii="Open Sans" w:eastAsia="Times New Roman" w:hAnsi="Open Sans" w:cs="Open Sans"/>
          <w:color w:val="000000"/>
          <w:szCs w:val="28"/>
          <w:lang w:eastAsia="ru-RU"/>
        </w:rPr>
        <w:t>чистюха</w:t>
      </w:r>
      <w:proofErr w:type="spellEnd"/>
      <w:r w:rsidRPr="00A03A6E">
        <w:rPr>
          <w:rFonts w:ascii="Open Sans" w:eastAsia="Times New Roman" w:hAnsi="Open Sans" w:cs="Open Sans"/>
          <w:color w:val="000000"/>
          <w:szCs w:val="28"/>
          <w:lang w:eastAsia="ru-RU"/>
        </w:rPr>
        <w:t xml:space="preserve">» </w:t>
      </w:r>
      <w:proofErr w:type="spellStart"/>
      <w:r w:rsidRPr="00A03A6E">
        <w:rPr>
          <w:rFonts w:ascii="Open Sans" w:eastAsia="Times New Roman" w:hAnsi="Open Sans" w:cs="Open Sans"/>
          <w:color w:val="000000"/>
          <w:szCs w:val="28"/>
          <w:lang w:eastAsia="ru-RU"/>
        </w:rPr>
        <w:t>Я.Бжехва</w:t>
      </w:r>
      <w:proofErr w:type="spellEnd"/>
      <w:r w:rsidRPr="00A03A6E">
        <w:rPr>
          <w:rFonts w:ascii="Open Sans" w:eastAsia="Times New Roman" w:hAnsi="Open Sans" w:cs="Open Sans"/>
          <w:color w:val="000000"/>
          <w:szCs w:val="28"/>
          <w:lang w:eastAsia="ru-RU"/>
        </w:rPr>
        <w:t>.</w:t>
      </w:r>
    </w:p>
    <w:p w14:paraId="5DFB0DDB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i/>
          <w:iCs/>
          <w:color w:val="000000"/>
          <w:szCs w:val="28"/>
          <w:lang w:eastAsia="ru-RU"/>
        </w:rPr>
        <w:t>Жила-была Муха-</w:t>
      </w:r>
      <w:proofErr w:type="spellStart"/>
      <w:r w:rsidRPr="00A03A6E">
        <w:rPr>
          <w:rFonts w:ascii="Open Sans" w:eastAsia="Times New Roman" w:hAnsi="Open Sans" w:cs="Open Sans"/>
          <w:i/>
          <w:iCs/>
          <w:color w:val="000000"/>
          <w:szCs w:val="28"/>
          <w:lang w:eastAsia="ru-RU"/>
        </w:rPr>
        <w:t>чистюха</w:t>
      </w:r>
      <w:proofErr w:type="spellEnd"/>
      <w:r w:rsidRPr="00A03A6E">
        <w:rPr>
          <w:rFonts w:ascii="Open Sans" w:eastAsia="Times New Roman" w:hAnsi="Open Sans" w:cs="Open Sans"/>
          <w:i/>
          <w:iCs/>
          <w:color w:val="000000"/>
          <w:szCs w:val="28"/>
          <w:lang w:eastAsia="ru-RU"/>
        </w:rPr>
        <w:t>.</w:t>
      </w:r>
    </w:p>
    <w:p w14:paraId="034F6899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i/>
          <w:iCs/>
          <w:color w:val="000000"/>
          <w:szCs w:val="28"/>
          <w:lang w:eastAsia="ru-RU"/>
        </w:rPr>
        <w:t>Все время купалась муха.</w:t>
      </w:r>
    </w:p>
    <w:p w14:paraId="186C677D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i/>
          <w:iCs/>
          <w:color w:val="000000"/>
          <w:szCs w:val="28"/>
          <w:lang w:eastAsia="ru-RU"/>
        </w:rPr>
        <w:t>Купалась она в воскресенье,</w:t>
      </w:r>
    </w:p>
    <w:p w14:paraId="11CAD8D8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i/>
          <w:iCs/>
          <w:color w:val="000000"/>
          <w:szCs w:val="28"/>
          <w:lang w:eastAsia="ru-RU"/>
        </w:rPr>
        <w:t>В отличном клубничном варенье.</w:t>
      </w:r>
    </w:p>
    <w:p w14:paraId="2DED83F4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i/>
          <w:iCs/>
          <w:color w:val="000000"/>
          <w:szCs w:val="28"/>
          <w:lang w:eastAsia="ru-RU"/>
        </w:rPr>
        <w:t>В понедельник – в вишневой наливке.</w:t>
      </w:r>
    </w:p>
    <w:p w14:paraId="0BEBE4EF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i/>
          <w:iCs/>
          <w:color w:val="000000"/>
          <w:szCs w:val="28"/>
          <w:lang w:eastAsia="ru-RU"/>
        </w:rPr>
        <w:t>Во вторник – в томатной подливке.</w:t>
      </w:r>
    </w:p>
    <w:p w14:paraId="73BA6EA0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i/>
          <w:iCs/>
          <w:color w:val="000000"/>
          <w:szCs w:val="28"/>
          <w:lang w:eastAsia="ru-RU"/>
        </w:rPr>
        <w:t>В среду – в лимонном желе.</w:t>
      </w:r>
    </w:p>
    <w:p w14:paraId="5232ED1B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i/>
          <w:iCs/>
          <w:color w:val="000000"/>
          <w:szCs w:val="28"/>
          <w:lang w:eastAsia="ru-RU"/>
        </w:rPr>
        <w:t>В четверг – в киселе и смоле.</w:t>
      </w:r>
    </w:p>
    <w:p w14:paraId="06BEFDC1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i/>
          <w:iCs/>
          <w:color w:val="000000"/>
          <w:szCs w:val="28"/>
          <w:lang w:eastAsia="ru-RU"/>
        </w:rPr>
        <w:t>В пятницу – в простокваше,</w:t>
      </w:r>
    </w:p>
    <w:p w14:paraId="68197987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i/>
          <w:iCs/>
          <w:color w:val="000000"/>
          <w:szCs w:val="28"/>
          <w:lang w:eastAsia="ru-RU"/>
        </w:rPr>
        <w:t>В компоте и манной каше...</w:t>
      </w:r>
    </w:p>
    <w:p w14:paraId="34581486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i/>
          <w:iCs/>
          <w:color w:val="000000"/>
          <w:szCs w:val="28"/>
          <w:lang w:eastAsia="ru-RU"/>
        </w:rPr>
        <w:t>В субботу, помывшись в чернилах,</w:t>
      </w:r>
    </w:p>
    <w:p w14:paraId="32182269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i/>
          <w:iCs/>
          <w:color w:val="000000"/>
          <w:szCs w:val="28"/>
          <w:lang w:eastAsia="ru-RU"/>
        </w:rPr>
        <w:t>Сказала: - Я больше не в силах!  </w:t>
      </w:r>
    </w:p>
    <w:p w14:paraId="62ECE5CB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i/>
          <w:iCs/>
          <w:color w:val="000000"/>
          <w:szCs w:val="28"/>
          <w:lang w:eastAsia="ru-RU"/>
        </w:rPr>
        <w:t xml:space="preserve">Ужасно – </w:t>
      </w:r>
      <w:proofErr w:type="spellStart"/>
      <w:r w:rsidRPr="00A03A6E">
        <w:rPr>
          <w:rFonts w:ascii="Open Sans" w:eastAsia="Times New Roman" w:hAnsi="Open Sans" w:cs="Open Sans"/>
          <w:i/>
          <w:iCs/>
          <w:color w:val="000000"/>
          <w:szCs w:val="28"/>
          <w:lang w:eastAsia="ru-RU"/>
        </w:rPr>
        <w:t>ужжасно</w:t>
      </w:r>
      <w:proofErr w:type="spellEnd"/>
      <w:r w:rsidRPr="00A03A6E">
        <w:rPr>
          <w:rFonts w:ascii="Open Sans" w:eastAsia="Times New Roman" w:hAnsi="Open Sans" w:cs="Open Sans"/>
          <w:i/>
          <w:iCs/>
          <w:color w:val="000000"/>
          <w:szCs w:val="28"/>
          <w:lang w:eastAsia="ru-RU"/>
        </w:rPr>
        <w:t xml:space="preserve"> устала,</w:t>
      </w:r>
    </w:p>
    <w:p w14:paraId="353879CF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i/>
          <w:iCs/>
          <w:color w:val="000000"/>
          <w:szCs w:val="28"/>
          <w:lang w:eastAsia="ru-RU"/>
        </w:rPr>
        <w:t>Но, кажется, чище не стала!</w:t>
      </w:r>
    </w:p>
    <w:p w14:paraId="52A5C49A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i/>
          <w:iCs/>
          <w:color w:val="000000"/>
          <w:szCs w:val="28"/>
          <w:lang w:eastAsia="ru-RU"/>
        </w:rPr>
        <w:t>Воспитатель</w:t>
      </w:r>
      <w:r w:rsidRPr="00A03A6E">
        <w:rPr>
          <w:rFonts w:ascii="Open Sans" w:eastAsia="Times New Roman" w:hAnsi="Open Sans" w:cs="Open Sans"/>
          <w:color w:val="000000"/>
          <w:szCs w:val="28"/>
          <w:lang w:eastAsia="ru-RU"/>
        </w:rPr>
        <w:t>: Я думаю, если у кого-то из детей и было плохое настроение, то теперь оно стало значительно лучше.</w:t>
      </w:r>
    </w:p>
    <w:p w14:paraId="3C742FF2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b/>
          <w:bCs/>
          <w:color w:val="000000"/>
          <w:szCs w:val="28"/>
          <w:lang w:eastAsia="ru-RU"/>
        </w:rPr>
        <w:t>Т е м а: КАК Я МОГУ ИЗМЕНИТЬ МИР К ЛУЧШЕМУ</w:t>
      </w:r>
    </w:p>
    <w:p w14:paraId="50603540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b/>
          <w:bCs/>
          <w:color w:val="000000"/>
          <w:szCs w:val="28"/>
          <w:lang w:eastAsia="ru-RU"/>
        </w:rPr>
        <w:lastRenderedPageBreak/>
        <w:t>Цель:</w:t>
      </w:r>
      <w:r w:rsidRPr="00A03A6E">
        <w:rPr>
          <w:rFonts w:ascii="Open Sans" w:eastAsia="Times New Roman" w:hAnsi="Open Sans" w:cs="Open Sans"/>
          <w:color w:val="000000"/>
          <w:szCs w:val="28"/>
          <w:lang w:eastAsia="ru-RU"/>
        </w:rPr>
        <w:t> продолжать развивать у детей воображение, учить внимательно выслушивать мнение другого, принимать иную, отличную от своей точку зрения, формировать позитивное отношение к другим людям, сплоченность группы.</w:t>
      </w:r>
    </w:p>
    <w:p w14:paraId="15E7A607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b/>
          <w:bCs/>
          <w:color w:val="000000"/>
          <w:szCs w:val="28"/>
          <w:lang w:eastAsia="ru-RU"/>
        </w:rPr>
        <w:t>Материал:</w:t>
      </w:r>
      <w:r w:rsidRPr="00A03A6E">
        <w:rPr>
          <w:rFonts w:ascii="Open Sans" w:eastAsia="Times New Roman" w:hAnsi="Open Sans" w:cs="Open Sans"/>
          <w:color w:val="000000"/>
          <w:szCs w:val="28"/>
          <w:lang w:eastAsia="ru-RU"/>
        </w:rPr>
        <w:t> колокольчик, «волшебные» очки.</w:t>
      </w:r>
    </w:p>
    <w:p w14:paraId="72D922D9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b/>
          <w:bCs/>
          <w:color w:val="000000"/>
          <w:szCs w:val="28"/>
          <w:lang w:eastAsia="ru-RU"/>
        </w:rPr>
        <w:t>Содержание</w:t>
      </w:r>
    </w:p>
    <w:p w14:paraId="0F1AC38A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color w:val="000000"/>
          <w:szCs w:val="28"/>
          <w:lang w:eastAsia="ru-RU"/>
        </w:rPr>
        <w:t>Дети сидят в кругу.</w:t>
      </w:r>
    </w:p>
    <w:p w14:paraId="10CC3D68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color w:val="000000"/>
          <w:szCs w:val="28"/>
          <w:lang w:eastAsia="ru-RU"/>
        </w:rPr>
        <w:t>В о с п и т а т е л ь: Доброе утро! Давайте поздороваемся друг с другом. Для этого я возьму колокольчик, подойду к кому-то из вас и позвоню около ушка, пропою имя и приветствие. Миша, доброе утро! Теперь Миша берет колокольчик и идет к тому, с кем он будет здороваться... и т. д. Молодцы!</w:t>
      </w:r>
    </w:p>
    <w:p w14:paraId="065C8212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color w:val="000000"/>
          <w:szCs w:val="28"/>
          <w:lang w:eastAsia="ru-RU"/>
        </w:rPr>
        <w:t>Педагог показывает детям «волшебные» очки.</w:t>
      </w:r>
    </w:p>
    <w:p w14:paraId="25F6A45D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color w:val="000000"/>
          <w:szCs w:val="28"/>
          <w:lang w:eastAsia="ru-RU"/>
        </w:rPr>
        <w:t>В о с п и т а т е л ь: Тот, кто их наденет, видит только хорошее в других и даже то хорошее, что человек иногда прячет от всех. Каждый из вас примерит эти очки, чтобы хорошенько рассмотреть друг друга.</w:t>
      </w:r>
    </w:p>
    <w:p w14:paraId="020C43A1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i/>
          <w:iCs/>
          <w:color w:val="000000"/>
          <w:szCs w:val="28"/>
          <w:lang w:eastAsia="ru-RU"/>
        </w:rPr>
        <w:t>Дети по очереди надевают очки и называют достоинства своего соседа.</w:t>
      </w:r>
    </w:p>
    <w:p w14:paraId="2B8B21AD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color w:val="000000"/>
          <w:szCs w:val="28"/>
          <w:lang w:eastAsia="ru-RU"/>
        </w:rPr>
        <w:t>А сейчас мы снова наденем очки и посмотрим на мир другими глазами. Чтобы мы хотели изменить в мире, чтобы он стал лучше?</w:t>
      </w:r>
    </w:p>
    <w:p w14:paraId="1397A772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i/>
          <w:iCs/>
          <w:color w:val="000000"/>
          <w:szCs w:val="28"/>
          <w:lang w:eastAsia="ru-RU"/>
        </w:rPr>
        <w:t>Дети высказывают свое мнение.</w:t>
      </w:r>
    </w:p>
    <w:p w14:paraId="3BFF705E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color w:val="000000"/>
          <w:szCs w:val="28"/>
          <w:lang w:eastAsia="ru-RU"/>
        </w:rPr>
        <w:t>В о с п и т а т е л ь: Волшебные очки помогли вам увидеть что-то хорошее в каждом, и даже то, что вы раньше не замечали, представить, как можно изменить мир к лучшему.</w:t>
      </w:r>
    </w:p>
    <w:p w14:paraId="5186A994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color w:val="000000"/>
          <w:szCs w:val="28"/>
          <w:lang w:eastAsia="ru-RU"/>
        </w:rPr>
        <w:t> </w:t>
      </w:r>
    </w:p>
    <w:p w14:paraId="36246E07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color w:val="000000"/>
          <w:szCs w:val="28"/>
          <w:lang w:eastAsia="ru-RU"/>
        </w:rPr>
        <w:t>  </w:t>
      </w:r>
      <w:r w:rsidRPr="00A03A6E">
        <w:rPr>
          <w:rFonts w:ascii="Open Sans" w:eastAsia="Times New Roman" w:hAnsi="Open Sans" w:cs="Open Sans"/>
          <w:b/>
          <w:bCs/>
          <w:color w:val="000000"/>
          <w:szCs w:val="28"/>
          <w:lang w:eastAsia="ru-RU"/>
        </w:rPr>
        <w:t>Темы</w:t>
      </w:r>
      <w:r w:rsidRPr="00A03A6E">
        <w:rPr>
          <w:rFonts w:ascii="Open Sans" w:eastAsia="Times New Roman" w:hAnsi="Open Sans" w:cs="Open Sans"/>
          <w:b/>
          <w:bCs/>
          <w:color w:val="333333"/>
          <w:szCs w:val="28"/>
          <w:lang w:eastAsia="ru-RU"/>
        </w:rPr>
        <w:t> </w:t>
      </w:r>
      <w:r w:rsidRPr="00A03A6E">
        <w:rPr>
          <w:rFonts w:ascii="Open Sans" w:eastAsia="Times New Roman" w:hAnsi="Open Sans" w:cs="Open Sans"/>
          <w:b/>
          <w:bCs/>
          <w:color w:val="000000"/>
          <w:szCs w:val="28"/>
          <w:lang w:eastAsia="ru-RU"/>
        </w:rPr>
        <w:t>рефлексивных кругов</w:t>
      </w:r>
    </w:p>
    <w:p w14:paraId="2E9DE586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color w:val="000000"/>
          <w:szCs w:val="28"/>
          <w:lang w:eastAsia="ru-RU"/>
        </w:rPr>
        <w:t>1.С кем я летом подружился.</w:t>
      </w:r>
    </w:p>
    <w:p w14:paraId="7A7B1D7E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color w:val="000000"/>
          <w:szCs w:val="28"/>
          <w:lang w:eastAsia="ru-RU"/>
        </w:rPr>
        <w:t>2. Что я хотел бы изменить в группе.</w:t>
      </w:r>
    </w:p>
    <w:p w14:paraId="6027667A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A03A6E">
        <w:rPr>
          <w:rFonts w:ascii="Open Sans" w:eastAsia="Times New Roman" w:hAnsi="Open Sans" w:cs="Open Sans"/>
          <w:color w:val="000000"/>
          <w:szCs w:val="28"/>
          <w:lang w:eastAsia="ru-RU"/>
        </w:rPr>
        <w:t>3  С</w:t>
      </w:r>
      <w:proofErr w:type="gramEnd"/>
      <w:r w:rsidRPr="00A03A6E">
        <w:rPr>
          <w:rFonts w:ascii="Open Sans" w:eastAsia="Times New Roman" w:hAnsi="Open Sans" w:cs="Open Sans"/>
          <w:color w:val="000000"/>
          <w:szCs w:val="28"/>
          <w:lang w:eastAsia="ru-RU"/>
        </w:rPr>
        <w:t xml:space="preserve"> кем я хотел бы дружить в группе.</w:t>
      </w:r>
    </w:p>
    <w:p w14:paraId="62935253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color w:val="000000"/>
          <w:szCs w:val="28"/>
          <w:lang w:eastAsia="ru-RU"/>
        </w:rPr>
        <w:t>4.  Кто такой воспитатель.</w:t>
      </w:r>
    </w:p>
    <w:p w14:paraId="48CA2B98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color w:val="000000"/>
          <w:szCs w:val="28"/>
          <w:lang w:eastAsia="ru-RU"/>
        </w:rPr>
        <w:t xml:space="preserve">5. «Я </w:t>
      </w:r>
      <w:proofErr w:type="spellStart"/>
      <w:r w:rsidRPr="00A03A6E">
        <w:rPr>
          <w:rFonts w:ascii="Open Sans" w:eastAsia="Times New Roman" w:hAnsi="Open Sans" w:cs="Open Sans"/>
          <w:color w:val="000000"/>
          <w:szCs w:val="28"/>
          <w:lang w:eastAsia="ru-RU"/>
        </w:rPr>
        <w:t>Япослушный</w:t>
      </w:r>
      <w:proofErr w:type="spellEnd"/>
      <w:r w:rsidRPr="00A03A6E">
        <w:rPr>
          <w:rFonts w:ascii="Open Sans" w:eastAsia="Times New Roman" w:hAnsi="Open Sans" w:cs="Open Sans"/>
          <w:color w:val="000000"/>
          <w:szCs w:val="28"/>
          <w:lang w:eastAsia="ru-RU"/>
        </w:rPr>
        <w:t>»</w:t>
      </w:r>
    </w:p>
    <w:p w14:paraId="0EF74036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color w:val="000000"/>
          <w:szCs w:val="28"/>
          <w:lang w:eastAsia="ru-RU"/>
        </w:rPr>
        <w:t>6.  «Как я помогаю маме»</w:t>
      </w:r>
    </w:p>
    <w:p w14:paraId="3E6710DD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color w:val="000000"/>
          <w:szCs w:val="28"/>
          <w:lang w:eastAsia="ru-RU"/>
        </w:rPr>
        <w:t>7.  «За что надо извиняться?»</w:t>
      </w:r>
    </w:p>
    <w:p w14:paraId="12FEBF70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color w:val="000000"/>
          <w:szCs w:val="28"/>
          <w:lang w:eastAsia="ru-RU"/>
        </w:rPr>
        <w:t>8.  «Страна, где я живу»</w:t>
      </w:r>
    </w:p>
    <w:p w14:paraId="5202D44C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color w:val="000000"/>
          <w:szCs w:val="28"/>
          <w:lang w:eastAsia="ru-RU"/>
        </w:rPr>
        <w:t>9.   «Как быть послушным»</w:t>
      </w:r>
    </w:p>
    <w:p w14:paraId="519752AE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color w:val="000000"/>
          <w:szCs w:val="28"/>
          <w:lang w:eastAsia="ru-RU"/>
        </w:rPr>
        <w:t>10.  «Кто должен извинятся?»</w:t>
      </w:r>
    </w:p>
    <w:p w14:paraId="354BCCB5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color w:val="000000"/>
          <w:szCs w:val="28"/>
          <w:lang w:eastAsia="ru-RU"/>
        </w:rPr>
        <w:t>11. «Как и чем можно украсить елочку в новый год».</w:t>
      </w:r>
    </w:p>
    <w:p w14:paraId="37F8FA05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color w:val="000000"/>
          <w:szCs w:val="28"/>
          <w:lang w:eastAsia="ru-RU"/>
        </w:rPr>
        <w:lastRenderedPageBreak/>
        <w:t>12. «Моё новогоднее желание».</w:t>
      </w:r>
    </w:p>
    <w:p w14:paraId="659C697B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color w:val="000000"/>
          <w:szCs w:val="28"/>
          <w:lang w:eastAsia="ru-RU"/>
        </w:rPr>
        <w:t>13 «Как помочь птицам зимой».</w:t>
      </w:r>
    </w:p>
    <w:p w14:paraId="3C878174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A03A6E">
        <w:rPr>
          <w:rFonts w:ascii="Open Sans" w:eastAsia="Times New Roman" w:hAnsi="Open Sans" w:cs="Open Sans"/>
          <w:color w:val="000000"/>
          <w:szCs w:val="28"/>
          <w:lang w:eastAsia="ru-RU"/>
        </w:rPr>
        <w:t>14  «</w:t>
      </w:r>
      <w:proofErr w:type="gramEnd"/>
      <w:r w:rsidRPr="00A03A6E">
        <w:rPr>
          <w:rFonts w:ascii="Open Sans" w:eastAsia="Times New Roman" w:hAnsi="Open Sans" w:cs="Open Sans"/>
          <w:color w:val="000000"/>
          <w:szCs w:val="28"/>
          <w:lang w:eastAsia="ru-RU"/>
        </w:rPr>
        <w:t>Как нужно вести себя на утренниках»</w:t>
      </w:r>
    </w:p>
    <w:p w14:paraId="357E1CF4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color w:val="000000"/>
          <w:szCs w:val="28"/>
          <w:lang w:eastAsia="ru-RU"/>
        </w:rPr>
        <w:t>15. «Мамины и папины помощники».</w:t>
      </w:r>
    </w:p>
    <w:p w14:paraId="42298000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color w:val="000000"/>
          <w:szCs w:val="28"/>
          <w:lang w:eastAsia="ru-RU"/>
        </w:rPr>
        <w:t>16.    «Мальчик обидел девочку»</w:t>
      </w:r>
    </w:p>
    <w:p w14:paraId="4D206527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color w:val="000000"/>
          <w:szCs w:val="28"/>
          <w:lang w:eastAsia="ru-RU"/>
        </w:rPr>
        <w:t>17.     «Девочке не хватило места»</w:t>
      </w:r>
    </w:p>
    <w:p w14:paraId="6ED56B3F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color w:val="000000"/>
          <w:szCs w:val="28"/>
          <w:lang w:eastAsia="ru-RU"/>
        </w:rPr>
        <w:t>18.   «Зачем нужны волшебные слова» Что интересного в космосе.</w:t>
      </w:r>
    </w:p>
    <w:p w14:paraId="0C80472D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color w:val="000000"/>
          <w:szCs w:val="28"/>
          <w:lang w:eastAsia="ru-RU"/>
        </w:rPr>
        <w:t>19. Когда мне радостно.</w:t>
      </w:r>
    </w:p>
    <w:p w14:paraId="3037436B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color w:val="000000"/>
          <w:szCs w:val="28"/>
          <w:lang w:eastAsia="ru-RU"/>
        </w:rPr>
        <w:t>20. Как помочь нашей планете.</w:t>
      </w:r>
    </w:p>
    <w:p w14:paraId="532230F1" w14:textId="77777777" w:rsidR="00A03A6E" w:rsidRPr="00A03A6E" w:rsidRDefault="00A03A6E" w:rsidP="00A03A6E">
      <w:pPr>
        <w:shd w:val="clear" w:color="auto" w:fill="FFFFFF"/>
        <w:spacing w:after="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color w:val="000000"/>
          <w:szCs w:val="28"/>
          <w:lang w:eastAsia="ru-RU"/>
        </w:rPr>
        <w:t>21. Что я больше всего люблю</w:t>
      </w:r>
    </w:p>
    <w:p w14:paraId="61BC7BEB" w14:textId="77777777" w:rsidR="00A03A6E" w:rsidRPr="00A03A6E" w:rsidRDefault="00A03A6E" w:rsidP="00A03A6E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03A6E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433D1E12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ADF"/>
    <w:rsid w:val="000F2442"/>
    <w:rsid w:val="00635C20"/>
    <w:rsid w:val="006C0B77"/>
    <w:rsid w:val="008242FF"/>
    <w:rsid w:val="00870751"/>
    <w:rsid w:val="00922C48"/>
    <w:rsid w:val="00956D9E"/>
    <w:rsid w:val="00A03A6E"/>
    <w:rsid w:val="00B70ADF"/>
    <w:rsid w:val="00B915B7"/>
    <w:rsid w:val="00E746F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295E"/>
  <w15:chartTrackingRefBased/>
  <w15:docId w15:val="{C5F38B00-D942-456A-8A5D-168735A4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70A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AD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AD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AD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AD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AD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AD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AD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ADF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B70AD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B70ADF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B70ADF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B70ADF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B70ADF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B70ADF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B70ADF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B70ADF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B70A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70AD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B70AD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70AD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B70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70ADF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B70AD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70AD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0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70ADF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B70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2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2025-01-13T11:18:00Z</dcterms:created>
  <dcterms:modified xsi:type="dcterms:W3CDTF">2025-01-13T11:51:00Z</dcterms:modified>
</cp:coreProperties>
</file>